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Regulamin konkursu ,,Imię dla... dębu z Maszkowa”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Organizatorem konkursu ,,Imię dla… dębu z Maszkowa” jest Burmistrz Nowogardu.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konkursu jest: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/>
        <w:t>wyłonienie imienia dla dębu szypułkowego o obwodzie pnia 783 cm, rosnącego</w:t>
        <w:br/>
        <w:t>na dz. nr 13/14 ob. Maszkowo, gm. Nowogard, które ma stać się pomnikiem przyrody. Imię drzewa zostanie wpisane do dokumentacji dotyczącej pomnika przyrody,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/>
        <w:t>promowanie lokalnej przyrody,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/>
        <w:t>podnoszenie świadomości ekologicznej.</w:t>
      </w:r>
    </w:p>
    <w:p>
      <w:pPr>
        <w:pStyle w:val="Normal"/>
        <w:widowControl/>
        <w:bidi w:val="0"/>
        <w:spacing w:before="0" w:after="0"/>
        <w:ind w:left="340" w:right="0" w:hanging="0"/>
        <w:jc w:val="both"/>
        <w:rPr>
          <w:rFonts w:ascii="Times New Roman" w:hAnsi="Times New Roman"/>
        </w:rPr>
      </w:pPr>
      <w:r>
        <w:rPr/>
        <w:t xml:space="preserve">3. </w:t>
      </w:r>
      <w:bookmarkStart w:id="0" w:name="page3R_mcid29"/>
      <w:bookmarkEnd w:id="0"/>
      <w:r>
        <w:rPr>
          <w:sz w:val="24"/>
          <w:szCs w:val="24"/>
        </w:rPr>
        <w:t>Proponowane imię ma podkreślić tożsamość drzewa bądź nawiązywać do historii</w:t>
      </w:r>
      <w:bookmarkStart w:id="1" w:name="page3R_mcid30"/>
      <w:bookmarkEnd w:id="1"/>
      <w:r>
        <w:rPr>
          <w:sz w:val="24"/>
          <w:szCs w:val="24"/>
        </w:rPr>
        <w:br/>
        <w:t>miejscowości</w:t>
      </w:r>
      <w:bookmarkStart w:id="2" w:name="page3R_mcid32"/>
      <w:bookmarkStart w:id="3" w:name="page3R_mcid31"/>
      <w:bookmarkEnd w:id="2"/>
      <w:bookmarkEnd w:id="3"/>
      <w:r>
        <w:rPr>
          <w:sz w:val="24"/>
          <w:szCs w:val="24"/>
        </w:rPr>
        <w:t>, może być związane z miejscem, na którym rośnie lub wskazywać społeczności</w:t>
      </w:r>
      <w:bookmarkStart w:id="4" w:name="page3R_mcid33"/>
      <w:bookmarkEnd w:id="4"/>
      <w:r>
        <w:rPr>
          <w:sz w:val="24"/>
          <w:szCs w:val="24"/>
        </w:rPr>
        <w:br/>
        <w:t xml:space="preserve">konkretne wzorce do naśladowania.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§ 2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Warunki uczestnictwa w konkursie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</w:rPr>
        <w:t>W konkursie mogą brać udział wszyscy mieszkańcy gminy Nowogard, dorośli, młodzież</w:t>
        <w:br/>
        <w:t>i dzieci.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</w:rPr>
        <w:t>Uczestnictwo w konkursie jest bezpłatne i dobrowolne.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/>
        <w:t xml:space="preserve">Jedna osoba może zgłosić jedną propozycję imienia.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</w:rPr>
        <w:t>Warunkiem przystąpienia do konkursu jest zgłoszenie propozycji imienia w dowolnej formie: pisemnej na karcie zgłoszeniowej stanowiącej załącznik do regulaminu, mailowej na adres: mpiorko@nowogard.pl, osobistej do Wydziału Gospodarki Komunalnej, Mieszkaniowej i Ochrony Środowiska, Plac Wolności 5, pok. 206 w terminie</w:t>
        <w:br/>
        <w:t>do 12.08.2022 r.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</w:rPr>
        <w:t>Zgłoszenie uczestnictwa w konkursie jest jednoznaczne z akceptacją postanowień niniejszego regulaminu.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</w:rPr>
        <w:t>Organizator zastrzega sobie prawo do publikacji zgłoszonej propozycji na stronie internetowej www.nowogard.pl oraz prasie lokalnej.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/>
        <w:t xml:space="preserve">Organizator zastrzega sobie prawo do unieważnienia konkursu bez podania przyczyny.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eastAsia="SimSun" w:cs="Arial" w:ascii="Times New Roman" w:hAnsi="Times New Roman"/>
          <w:b/>
          <w:bCs/>
        </w:rPr>
        <w:t xml:space="preserve">§ 3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Terminarz  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rFonts w:ascii="Times New Roman" w:hAnsi="Times New Roman"/>
        </w:rPr>
        <w:t>12.08.2022 r. - upływa termin zgłoszeń do udziału w konkursie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18.08.2022 r. - posiedzenie komisji konkursowej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rFonts w:ascii="Times New Roman" w:hAnsi="Times New Roman"/>
        </w:rPr>
        <w:t>do końca sierpnia - ogłoszenie wyników i uroczyste wręczenie nagrody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eastAsia="SimSun" w:cs="Arial"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 xml:space="preserve"> 4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Rozstrzygnięcie konkursu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rFonts w:ascii="Times New Roman" w:hAnsi="Times New Roman"/>
        </w:rPr>
        <w:t xml:space="preserve">Piecza nad prawidłowością przeprowadzenia konkursu oraz przestrzeganiem regulaminu zostaje powierzona komisji konkursowej. 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/>
        <w:t>Skład komisji: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  <w:t>a) Jarosław Hołubowski – Zastępca Burmistrza Nowogardu,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  <w:t>b) Krzysztof Bernach – sołtys Maszkowa,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  <w:t xml:space="preserve">c) Artur Bajerski – </w:t>
      </w:r>
      <w:bookmarkStart w:id="5" w:name="__DdeLink__113_907415122"/>
      <w:r>
        <w:rPr/>
        <w:t>pracownik Wydziału GKMiOŚ Urzędu Miejskiego w Nowogardzie.</w:t>
      </w:r>
      <w:bookmarkEnd w:id="5"/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  <w:t>d) Magdalena Piórko - pracownik Wydziału GKMiOŚ Urzędu Miejskiego w Nowogardzie.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/>
        <w:t>Komisja konkursowa dokona oceny zgłoszonych propozycji biorąc pod uwagę m. in. trafność doboru imienia dla dębu, oryginalność oraz pomysłowość.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rFonts w:ascii="Times New Roman" w:hAnsi="Times New Roman"/>
        </w:rPr>
        <w:t xml:space="preserve">Ocena zgłoszeń odbywać się będzie poprzez przyznanie przez każdego członka komisji punktów 1-10 dla poszczególnych propozycji. Laureatem konkursu zostanie osoba, której propozycja imienia uzyska największą ilość punktów. 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rFonts w:ascii="Times New Roman" w:hAnsi="Times New Roman"/>
        </w:rPr>
        <w:t>Komisja sporządzi protokół z przebiegu konkursu oraz jego rozstrzygnięcia. Protokół podlega zatwierdzeniu przez Burmistrza Nowogardu.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rFonts w:ascii="Times New Roman" w:hAnsi="Times New Roman"/>
        </w:rPr>
        <w:t>Komisja konkursowa ogłosi zwycięzcę na stronie internetowej gminy Nowogard www.nowogard.pl oraz Wiadomościach Samorządowych.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rFonts w:ascii="Times New Roman" w:hAnsi="Times New Roman"/>
        </w:rPr>
        <w:t>W sytuacji wskazania takiej samej nazwy przez kilka osób, decyduje kolejność wpływu propozycji do urzędu.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/>
      </w:pPr>
      <w:r>
        <w:rPr>
          <w:rFonts w:eastAsia="SimSun" w:cs="Arial" w:ascii="Times New Roman" w:hAnsi="Times New Roman"/>
          <w:b/>
          <w:bCs/>
        </w:rPr>
        <w:t xml:space="preserve">§ 5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/>
      </w:pPr>
      <w:r>
        <w:rPr>
          <w:rFonts w:eastAsia="SimSun" w:cs="Arial" w:ascii="Times New Roman" w:hAnsi="Times New Roman"/>
          <w:b/>
          <w:bCs/>
        </w:rPr>
        <w:t xml:space="preserve">Nagrody w konkursie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Times New Roman" w:hAnsi="Times New Roman" w:eastAsia="SimSun" w:cs="Arial"/>
          <w:b/>
          <w:b/>
          <w:bCs/>
        </w:rPr>
      </w:pPr>
      <w:r>
        <w:rPr>
          <w:rFonts w:eastAsia="SimSun" w:cs="Arial" w:ascii="Times New Roman" w:hAnsi="Times New Roman"/>
          <w:b/>
          <w:bCs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left"/>
        <w:rPr/>
      </w:pPr>
      <w:r>
        <w:rPr>
          <w:rFonts w:eastAsia="SimSun" w:cs="Arial" w:ascii="Times New Roman" w:hAnsi="Times New Roman"/>
          <w:b w:val="false"/>
          <w:bCs w:val="false"/>
        </w:rPr>
        <w:t>1.  Nagrodą w konkursie jest sadzonka dębu oraz bon rzeczowy o wartości 200 zł.</w:t>
      </w:r>
    </w:p>
    <w:p>
      <w:pPr>
        <w:pStyle w:val="Normal"/>
        <w:bidi w:val="0"/>
        <w:jc w:val="left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63"/>
        </w:tabs>
        <w:ind w:left="116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23"/>
        </w:tabs>
        <w:ind w:left="15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83"/>
        </w:tabs>
        <w:ind w:left="18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43"/>
        </w:tabs>
        <w:ind w:left="224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03"/>
        </w:tabs>
        <w:ind w:left="26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63"/>
        </w:tabs>
        <w:ind w:left="29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23"/>
        </w:tabs>
        <w:ind w:left="332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83"/>
        </w:tabs>
        <w:ind w:left="36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43"/>
        </w:tabs>
        <w:ind w:left="404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LibreOffice/7.3.4.2$Windows_X86_64 LibreOffice_project/728fec16bd5f605073805c3c9e7c4212a0120dc5</Application>
  <AppVersion>15.0000</AppVersion>
  <Pages>2</Pages>
  <Words>409</Words>
  <Characters>2640</Characters>
  <CharactersWithSpaces>3005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2022-08-19T08:17:11Z</dcterms:created>
  <dc:creator>Magdalena Piórko</dc:creator>
  <dc:description/>
  <dc:language>pl-PL</dc:language>
  <cp:lastModifiedBy>Magdalena Piórko</cp:lastModifiedBy>
  <dcterms:modified xsi:type="dcterms:W3CDTF">2022-08-19T08:21:52Z</dcterms:modified>
  <cp:revision>1</cp:revision>
  <dc:subject/>
  <dc:title/>
</cp:coreProperties>
</file>